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37" w:rsidRPr="00611F37" w:rsidRDefault="00611F37" w:rsidP="001A20C1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color w:val="659E06"/>
          <w:sz w:val="36"/>
          <w:szCs w:val="36"/>
          <w:lang w:eastAsia="en-GB"/>
        </w:rPr>
      </w:pPr>
      <w:r w:rsidRPr="00611F37">
        <w:rPr>
          <w:rFonts w:ascii="Arial" w:eastAsia="Times New Roman" w:hAnsi="Arial" w:cs="Arial"/>
          <w:color w:val="659E06"/>
          <w:sz w:val="36"/>
          <w:szCs w:val="36"/>
          <w:lang w:eastAsia="en-GB"/>
        </w:rPr>
        <w:t>PŘIJÍMACÍ ŘÍZENÍ NA STŘEDNÍ ŠKOLY PRO ŠKOLNÍ ROK 202</w:t>
      </w:r>
      <w:r w:rsidRPr="001A20C1">
        <w:rPr>
          <w:rFonts w:ascii="Arial" w:eastAsia="Times New Roman" w:hAnsi="Arial" w:cs="Arial"/>
          <w:color w:val="659E06"/>
          <w:sz w:val="36"/>
          <w:szCs w:val="36"/>
          <w:lang w:eastAsia="en-GB"/>
        </w:rPr>
        <w:t>1</w:t>
      </w:r>
      <w:r w:rsidRPr="00611F37">
        <w:rPr>
          <w:rFonts w:ascii="Arial" w:eastAsia="Times New Roman" w:hAnsi="Arial" w:cs="Arial"/>
          <w:color w:val="659E06"/>
          <w:sz w:val="36"/>
          <w:szCs w:val="36"/>
          <w:lang w:eastAsia="en-GB"/>
        </w:rPr>
        <w:t>-202</w:t>
      </w:r>
      <w:r w:rsidRPr="001A20C1">
        <w:rPr>
          <w:rFonts w:ascii="Arial" w:eastAsia="Times New Roman" w:hAnsi="Arial" w:cs="Arial"/>
          <w:color w:val="659E06"/>
          <w:sz w:val="36"/>
          <w:szCs w:val="36"/>
          <w:lang w:eastAsia="en-GB"/>
        </w:rPr>
        <w:t>2</w:t>
      </w:r>
    </w:p>
    <w:p w:rsidR="00611F37" w:rsidRPr="001A20C1" w:rsidRDefault="00611F37" w:rsidP="001A20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CO?, KDY?, KDE? </w:t>
      </w:r>
    </w:p>
    <w:p w:rsidR="007503B7" w:rsidRPr="001A20C1" w:rsidRDefault="007503B7" w:rsidP="001A20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:rsidR="007503B7" w:rsidRPr="00611F37" w:rsidRDefault="007503B7" w:rsidP="001A20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:rsidR="001A20C1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Přihlášky na obory s talentovými zkouškami</w:t>
      </w:r>
      <w:r w:rsidRPr="00611F3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je potřeba odevzdat </w:t>
      </w:r>
    </w:p>
    <w:p w:rsidR="00611F37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do 30. listopadu 2020.</w:t>
      </w:r>
    </w:p>
    <w:p w:rsidR="00B5519B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Talentové zkoušky</w:t>
      </w:r>
      <w:r w:rsidRPr="001A20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se budou konat – na obory skupiny „82“ a </w:t>
      </w:r>
      <w:r w:rsidR="00B5519B" w:rsidRPr="001A20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gymnázia se sportovní přípravou</w:t>
      </w:r>
    </w:p>
    <w:p w:rsidR="0001161E" w:rsidRDefault="0001161E" w:rsidP="0001161E">
      <w:pPr>
        <w:pStyle w:val="Nadpis4"/>
        <w:shd w:val="clear" w:color="auto" w:fill="FFFFFF"/>
        <w:spacing w:before="150" w:after="150"/>
        <w:rPr>
          <w:rFonts w:ascii="Arial" w:hAnsi="Arial" w:cs="Arial"/>
          <w:b/>
          <w:bCs/>
          <w:i w:val="0"/>
          <w:color w:val="333333"/>
          <w:sz w:val="24"/>
          <w:szCs w:val="24"/>
        </w:rPr>
      </w:pPr>
      <w:r w:rsidRPr="0001161E">
        <w:rPr>
          <w:rFonts w:ascii="Arial" w:hAnsi="Arial" w:cs="Arial"/>
          <w:b/>
          <w:bCs/>
          <w:i w:val="0"/>
          <w:color w:val="333333"/>
          <w:sz w:val="24"/>
          <w:szCs w:val="24"/>
        </w:rPr>
        <w:t>Termíny talentové zkoušky do oborů skupiny Umění a užité umění:</w:t>
      </w:r>
    </w:p>
    <w:p w:rsidR="0001161E" w:rsidRPr="0001161E" w:rsidRDefault="0001161E" w:rsidP="0001161E">
      <w:pPr>
        <w:pStyle w:val="Nadpis4"/>
        <w:shd w:val="clear" w:color="auto" w:fill="FFFFFF"/>
        <w:spacing w:before="150" w:after="150"/>
        <w:rPr>
          <w:rFonts w:ascii="Arial" w:hAnsi="Arial" w:cs="Arial"/>
          <w:b/>
          <w:i w:val="0"/>
          <w:color w:val="FF0000"/>
          <w:sz w:val="24"/>
          <w:szCs w:val="24"/>
          <w:lang w:val="en-GB"/>
        </w:rPr>
      </w:pPr>
      <w:r w:rsidRPr="0001161E">
        <w:rPr>
          <w:rFonts w:ascii="Arial" w:hAnsi="Arial" w:cs="Arial"/>
          <w:b/>
          <w:i w:val="0"/>
          <w:color w:val="FF0000"/>
          <w:sz w:val="24"/>
          <w:szCs w:val="24"/>
        </w:rPr>
        <w:t>od 2. 1 do 15. 1 2021</w:t>
      </w:r>
    </w:p>
    <w:p w:rsidR="00B5519B" w:rsidRPr="001A20C1" w:rsidRDefault="002520C2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hAnsi="Arial" w:cs="Arial"/>
          <w:b/>
          <w:bCs/>
          <w:color w:val="333333"/>
          <w:sz w:val="24"/>
          <w:szCs w:val="24"/>
        </w:rPr>
        <w:t>Termíny talentové zkoušky do oborů vzdělávání v konzervatoři:</w:t>
      </w:r>
    </w:p>
    <w:p w:rsidR="002520C2" w:rsidRPr="001A20C1" w:rsidRDefault="002520C2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1A20C1">
        <w:rPr>
          <w:rFonts w:ascii="Arial" w:hAnsi="Arial" w:cs="Arial"/>
          <w:b/>
          <w:color w:val="FF0000"/>
          <w:sz w:val="24"/>
          <w:szCs w:val="24"/>
        </w:rPr>
        <w:t>od 15. 1 do 31. 1. 2021</w:t>
      </w:r>
    </w:p>
    <w:p w:rsidR="002520C2" w:rsidRPr="001A20C1" w:rsidRDefault="002520C2" w:rsidP="001A20C1">
      <w:pPr>
        <w:pStyle w:val="Nadpis4"/>
        <w:shd w:val="clear" w:color="auto" w:fill="FFFFFF"/>
        <w:spacing w:before="150" w:after="150" w:line="240" w:lineRule="auto"/>
        <w:jc w:val="both"/>
        <w:rPr>
          <w:rFonts w:ascii="Arial" w:hAnsi="Arial" w:cs="Arial"/>
          <w:b/>
          <w:bCs/>
          <w:i w:val="0"/>
          <w:color w:val="333333"/>
          <w:sz w:val="24"/>
          <w:szCs w:val="24"/>
        </w:rPr>
      </w:pPr>
      <w:r w:rsidRPr="001A20C1">
        <w:rPr>
          <w:rFonts w:ascii="Arial" w:hAnsi="Arial" w:cs="Arial"/>
          <w:b/>
          <w:bCs/>
          <w:i w:val="0"/>
          <w:color w:val="333333"/>
          <w:sz w:val="24"/>
          <w:szCs w:val="24"/>
        </w:rPr>
        <w:t xml:space="preserve">Termíny talentové zkoušky </w:t>
      </w:r>
      <w:r w:rsidR="00B5519B" w:rsidRPr="001A20C1">
        <w:rPr>
          <w:rFonts w:ascii="Arial" w:hAnsi="Arial" w:cs="Arial"/>
          <w:b/>
          <w:bCs/>
          <w:i w:val="0"/>
          <w:color w:val="333333"/>
          <w:sz w:val="24"/>
          <w:szCs w:val="24"/>
        </w:rPr>
        <w:t>do oborů vzdělávání Gymnázium se</w:t>
      </w:r>
      <w:r w:rsidR="007503B7" w:rsidRPr="001A20C1">
        <w:rPr>
          <w:rFonts w:ascii="Arial" w:hAnsi="Arial" w:cs="Arial"/>
          <w:b/>
          <w:bCs/>
          <w:i w:val="0"/>
          <w:color w:val="333333"/>
          <w:sz w:val="24"/>
          <w:szCs w:val="24"/>
        </w:rPr>
        <w:t xml:space="preserve"> </w:t>
      </w:r>
      <w:r w:rsidRPr="001A20C1">
        <w:rPr>
          <w:rFonts w:ascii="Arial" w:hAnsi="Arial" w:cs="Arial"/>
          <w:b/>
          <w:bCs/>
          <w:i w:val="0"/>
          <w:color w:val="333333"/>
          <w:sz w:val="24"/>
          <w:szCs w:val="24"/>
        </w:rPr>
        <w:t>sportovní přípravou:</w:t>
      </w:r>
    </w:p>
    <w:p w:rsidR="002520C2" w:rsidRPr="001A20C1" w:rsidRDefault="002520C2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A20C1">
        <w:rPr>
          <w:rFonts w:ascii="Arial" w:hAnsi="Arial" w:cs="Arial"/>
          <w:b/>
          <w:color w:val="FF0000"/>
          <w:sz w:val="24"/>
          <w:szCs w:val="24"/>
        </w:rPr>
        <w:t>od 2. 1 do 15. 1. 2021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Kritéria přijímacího řízení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a termíny přijímacích zkoušek na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ostatní střední školy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vyhlásí jejich ředitelé </w:t>
      </w: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do 31. ledna 2021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.</w:t>
      </w:r>
    </w:p>
    <w:p w:rsidR="0001161E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Do všech oborů může uchazeč podat v rámci prvního </w:t>
      </w:r>
      <w:r w:rsidR="000116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kola přijímacího řízení nejvýše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2 přihlášky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.</w:t>
      </w:r>
    </w:p>
    <w:p w:rsidR="0001161E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Přihlášky na střední školy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bez talentových zkoušek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je potřeba odevzdat 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do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 xml:space="preserve"> </w:t>
      </w: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1. března 2021</w:t>
      </w: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.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Součástí přihlášky 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– dokumenty dle kritérií, příp. posudek o splnění podmínek zdravotní způsobilosti.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Pro uchazeče se speciálními vzdělávacími potřebami 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– ředitel rozhodne podle doporučení školského poradenského zařízení, které uchazeč doloží k přihlášce, o uzpůsobení podmínek pro konání jednotné, příp. školní přijímací zkoušky.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Ve všech oborech vzdělání s maturitní zkouškou se koná vždy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jednotná zkouška z českého jazyka a literatury a z matematiky a její aplikace.</w:t>
      </w:r>
    </w:p>
    <w:p w:rsidR="007503B7" w:rsidRPr="0001161E" w:rsidRDefault="00611F37" w:rsidP="00011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Každý uchazeč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může jednotné přijímací zkoušky konat dvakrát 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(do celkového hodnocení se započítává lepší výsledek testů).</w:t>
      </w:r>
    </w:p>
    <w:p w:rsidR="003047FB" w:rsidRPr="001A20C1" w:rsidRDefault="003047FB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hAnsi="Arial" w:cs="Arial"/>
          <w:b/>
          <w:bCs/>
          <w:color w:val="333333"/>
          <w:sz w:val="24"/>
          <w:szCs w:val="24"/>
        </w:rPr>
        <w:t>Termíny jednotných zkoušek (pro obory s maturitní zkouškou):</w:t>
      </w:r>
    </w:p>
    <w:p w:rsidR="003047FB" w:rsidRPr="001A20C1" w:rsidRDefault="003047FB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A20C1">
        <w:rPr>
          <w:rFonts w:ascii="Arial" w:hAnsi="Arial" w:cs="Arial"/>
          <w:b/>
          <w:color w:val="FF0000"/>
          <w:sz w:val="24"/>
          <w:szCs w:val="24"/>
        </w:rPr>
        <w:t>1. termín – 12. 4. 2021</w:t>
      </w:r>
    </w:p>
    <w:p w:rsidR="003047FB" w:rsidRPr="001A20C1" w:rsidRDefault="003047FB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A20C1">
        <w:rPr>
          <w:rFonts w:ascii="Arial" w:hAnsi="Arial" w:cs="Arial"/>
          <w:b/>
          <w:color w:val="FF0000"/>
          <w:sz w:val="24"/>
          <w:szCs w:val="24"/>
        </w:rPr>
        <w:t>2. termín – 13. 4. 2021</w:t>
      </w:r>
    </w:p>
    <w:p w:rsidR="0001161E" w:rsidRDefault="003047FB" w:rsidP="00011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A20C1">
        <w:rPr>
          <w:rFonts w:ascii="Arial" w:hAnsi="Arial" w:cs="Arial"/>
          <w:b/>
          <w:bCs/>
          <w:color w:val="333333"/>
          <w:sz w:val="24"/>
          <w:szCs w:val="24"/>
        </w:rPr>
        <w:t>Termíny jednotných zkoušek pro víceletá gymnázia:</w:t>
      </w:r>
    </w:p>
    <w:p w:rsidR="003047FB" w:rsidRPr="0001161E" w:rsidRDefault="003047FB" w:rsidP="00011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A20C1">
        <w:rPr>
          <w:rFonts w:ascii="Arial" w:hAnsi="Arial" w:cs="Arial"/>
          <w:b/>
          <w:color w:val="FF0000"/>
          <w:sz w:val="24"/>
          <w:szCs w:val="24"/>
        </w:rPr>
        <w:t>1. termín – 14. 4. 2021</w:t>
      </w:r>
    </w:p>
    <w:p w:rsidR="003047FB" w:rsidRPr="001A20C1" w:rsidRDefault="003047FB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A20C1">
        <w:rPr>
          <w:rFonts w:ascii="Arial" w:hAnsi="Arial" w:cs="Arial"/>
          <w:b/>
          <w:color w:val="FF0000"/>
          <w:sz w:val="24"/>
          <w:szCs w:val="24"/>
        </w:rPr>
        <w:t>2. termín – 15. 4. 2021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Náhradní termíny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</w:t>
      </w:r>
      <w:r w:rsidRPr="00611F3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1</w:t>
      </w:r>
      <w:r w:rsidR="00BC47E9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2</w:t>
      </w:r>
      <w:r w:rsidRPr="00611F3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 a 1</w:t>
      </w:r>
      <w:r w:rsidR="00BC47E9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3</w:t>
      </w:r>
      <w:r w:rsidRPr="00611F3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 května 202</w:t>
      </w:r>
      <w:r w:rsidRPr="001A20C1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1</w:t>
      </w:r>
      <w:r w:rsidRPr="00611F3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p w:rsidR="00611F37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V prvním stanoveném termínu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vykoná uchazeč JPZ ve škole uveden</w:t>
      </w:r>
      <w:r w:rsidRPr="001A20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é na přihlášce v prvním pořadí.</w:t>
      </w:r>
    </w:p>
    <w:p w:rsidR="00611F37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V</w:t>
      </w:r>
      <w:r w:rsidRPr="00611F37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 druhém stanoveném termínu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ve škole uvedené na přihlášce ve druhém pořadí.</w:t>
      </w:r>
    </w:p>
    <w:p w:rsidR="002520C2" w:rsidRPr="00611F37" w:rsidRDefault="002520C2" w:rsidP="001A20C1">
      <w:pPr>
        <w:pStyle w:val="Nadpis4"/>
        <w:shd w:val="clear" w:color="auto" w:fill="FFFFFF"/>
        <w:spacing w:before="150" w:after="150" w:line="240" w:lineRule="auto"/>
        <w:jc w:val="both"/>
        <w:rPr>
          <w:rFonts w:ascii="Arial" w:hAnsi="Arial" w:cs="Arial"/>
          <w:i w:val="0"/>
          <w:color w:val="333333"/>
          <w:sz w:val="24"/>
          <w:szCs w:val="24"/>
        </w:rPr>
      </w:pPr>
      <w:r w:rsidRPr="001A20C1">
        <w:rPr>
          <w:rFonts w:ascii="Arial" w:hAnsi="Arial" w:cs="Arial"/>
          <w:b/>
          <w:bCs/>
          <w:i w:val="0"/>
          <w:color w:val="333333"/>
          <w:sz w:val="24"/>
          <w:szCs w:val="24"/>
        </w:rPr>
        <w:t>Termíny přijímacích zkoušek pro obory se závěrečnou zkouškou, výučním listem:</w:t>
      </w:r>
      <w:r w:rsidR="007503B7" w:rsidRPr="001A20C1">
        <w:rPr>
          <w:rFonts w:ascii="Arial" w:hAnsi="Arial" w:cs="Arial"/>
          <w:b/>
          <w:bCs/>
          <w:i w:val="0"/>
          <w:color w:val="333333"/>
          <w:sz w:val="24"/>
          <w:szCs w:val="24"/>
        </w:rPr>
        <w:t xml:space="preserve">      </w:t>
      </w:r>
      <w:r w:rsidRPr="001A20C1">
        <w:rPr>
          <w:rFonts w:ascii="Arial" w:hAnsi="Arial" w:cs="Arial"/>
          <w:b/>
          <w:i w:val="0"/>
          <w:color w:val="FF0000"/>
          <w:sz w:val="24"/>
          <w:szCs w:val="24"/>
        </w:rPr>
        <w:t>Od 22. 4. do 30. 4. 2021</w:t>
      </w:r>
    </w:p>
    <w:p w:rsidR="00611F37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Centrum výsledky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jednotné přijímací zkoušky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zpřístupní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ředitelům středních škol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 nejpozději </w:t>
      </w: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do 28. dubna 2021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, 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ředitelé pak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do dvou pracovních dnů 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ukončí hodnocení a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zveřejní výsledky 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celého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přijímacího řízení.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Seznam přijatých uchazečů oznámí zveřejněním seznamu přijatých uchazečů</w:t>
      </w:r>
      <w:r w:rsidRPr="00611F3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ve škole + na webových stránkách školy. Nepřijatým uchazečům se zasílá rozhodnutí o nepřijetí.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Pokud se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jednotná </w:t>
      </w:r>
      <w:r w:rsidR="000116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 obory s výučním liste, 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ani školní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přijímací zkouška nekoná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zveřejní ředitel školy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výsledky </w:t>
      </w:r>
      <w:r w:rsidRPr="001A20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 rozmezí </w:t>
      </w:r>
      <w:r w:rsidRPr="001A20C1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od 22. do 30. dubna.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 případě oznámení o nepřijetí žáka ke studiu může být podáno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odvolání ve lhůtě 3 pracovních dnů od doručení rozhodnutí.</w:t>
      </w:r>
    </w:p>
    <w:p w:rsidR="00611F37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Žák základní školy obdrží vždy jeden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zápisový lístek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od ředit</w:t>
      </w:r>
      <w:r w:rsidRPr="001A20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elky základní školy, nejpozději 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do 15. března. </w:t>
      </w:r>
    </w:p>
    <w:p w:rsidR="00611F37" w:rsidRPr="001A20C1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Zápisový lístek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slouží k potvrzení úmyslu uchazeče stát se žákem příslušného oboru vzdělání na dané střední škole.</w:t>
      </w:r>
    </w:p>
    <w:p w:rsidR="0001161E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Svůj úmysl vzdělávat se v dané střední škole potvrdí uchazeč nebo zákonný zástupce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odevzdáním zápisového lístku řediteli střední školy nejpozději </w:t>
      </w:r>
      <w:r w:rsidRPr="0001161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do </w:t>
      </w:r>
      <w:r w:rsidRPr="0001161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10 pracovních dnů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 ode dne oznámení - zveřejnění rozhodnutí. </w:t>
      </w:r>
    </w:p>
    <w:p w:rsidR="00611F37" w:rsidRPr="00611F37" w:rsidRDefault="00611F37" w:rsidP="001A2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lastRenderedPageBreak/>
        <w:t>Z</w:t>
      </w:r>
      <w:r w:rsidR="003047FB"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ápisový lístek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lze uplatnit jen jednou</w:t>
      </w:r>
      <w:r w:rsidRPr="001A20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. </w:t>
      </w:r>
      <w:r w:rsidRPr="00611F37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To neplatí v případě kdy</w:t>
      </w: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– uchazeč chce uplatnit ZL v rámci přijímacího řízení, kde byl přijat na základě odvolání / uchazeč již uplatnil ZL na některý z oborů s talentovou zkouškou a následně byl přijat na „klasickou“ střední školu.</w:t>
      </w:r>
    </w:p>
    <w:p w:rsidR="00611F37" w:rsidRPr="00611F37" w:rsidRDefault="00611F37" w:rsidP="001A20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1F3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="007503B7" w:rsidRPr="001A20C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Výchovná poradkyně</w:t>
      </w:r>
    </w:p>
    <w:p w:rsidR="00800F8B" w:rsidRDefault="00800F8B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0BFE" w:rsidRPr="0008073C" w:rsidRDefault="00BB2664" w:rsidP="001A20C1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8073C">
        <w:rPr>
          <w:rFonts w:ascii="Arial" w:hAnsi="Arial" w:cs="Arial"/>
          <w:b/>
          <w:sz w:val="32"/>
          <w:szCs w:val="32"/>
        </w:rPr>
        <w:t>Novela MŠMT</w:t>
      </w:r>
      <w:r w:rsidR="001769EB" w:rsidRPr="0008073C">
        <w:rPr>
          <w:rFonts w:ascii="Arial" w:hAnsi="Arial" w:cs="Arial"/>
          <w:b/>
          <w:sz w:val="32"/>
          <w:szCs w:val="32"/>
        </w:rPr>
        <w:t xml:space="preserve"> k </w:t>
      </w:r>
      <w:proofErr w:type="gramStart"/>
      <w:r w:rsidR="001769EB" w:rsidRPr="0008073C">
        <w:rPr>
          <w:rFonts w:ascii="Arial" w:hAnsi="Arial" w:cs="Arial"/>
          <w:b/>
          <w:sz w:val="32"/>
          <w:szCs w:val="32"/>
        </w:rPr>
        <w:t>4.1.2021</w:t>
      </w:r>
      <w:proofErr w:type="gramEnd"/>
    </w:p>
    <w:p w:rsidR="00BB2664" w:rsidRDefault="006171FD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•</w:t>
      </w:r>
      <w:r w:rsidR="00BB2664">
        <w:rPr>
          <w:rFonts w:ascii="Arial" w:hAnsi="Arial" w:cs="Arial"/>
          <w:sz w:val="24"/>
          <w:szCs w:val="24"/>
        </w:rPr>
        <w:t xml:space="preserve">Pro přijímací řízení </w:t>
      </w:r>
      <w:r w:rsidR="00BB2664" w:rsidRPr="001769EB">
        <w:rPr>
          <w:rFonts w:ascii="Arial" w:hAnsi="Arial" w:cs="Arial"/>
          <w:b/>
          <w:sz w:val="24"/>
          <w:szCs w:val="24"/>
        </w:rPr>
        <w:t>do čtyřletého oboru vzdělávání s maturitní zkou</w:t>
      </w:r>
      <w:r w:rsidR="00BB2664">
        <w:rPr>
          <w:rFonts w:ascii="Arial" w:hAnsi="Arial" w:cs="Arial"/>
          <w:sz w:val="24"/>
          <w:szCs w:val="24"/>
        </w:rPr>
        <w:t>škou se koná jednotná přijímací zkouška</w:t>
      </w:r>
      <w:r w:rsidR="001769EB">
        <w:rPr>
          <w:rFonts w:ascii="Arial" w:hAnsi="Arial" w:cs="Arial"/>
          <w:sz w:val="24"/>
          <w:szCs w:val="24"/>
        </w:rPr>
        <w:t xml:space="preserve"> (dále jen </w:t>
      </w:r>
      <w:r w:rsidR="001769EB" w:rsidRPr="001769EB">
        <w:rPr>
          <w:rFonts w:ascii="Arial" w:hAnsi="Arial" w:cs="Arial"/>
          <w:b/>
          <w:sz w:val="24"/>
          <w:szCs w:val="24"/>
        </w:rPr>
        <w:t>JPZ</w:t>
      </w:r>
      <w:r w:rsidR="001769EB">
        <w:rPr>
          <w:rFonts w:ascii="Arial" w:hAnsi="Arial" w:cs="Arial"/>
          <w:sz w:val="24"/>
          <w:szCs w:val="24"/>
        </w:rPr>
        <w:t>)</w:t>
      </w:r>
      <w:r w:rsidR="00BB2664">
        <w:rPr>
          <w:rFonts w:ascii="Arial" w:hAnsi="Arial" w:cs="Arial"/>
          <w:sz w:val="24"/>
          <w:szCs w:val="24"/>
        </w:rPr>
        <w:t xml:space="preserve">. </w:t>
      </w:r>
    </w:p>
    <w:p w:rsidR="00BB2664" w:rsidRDefault="006171FD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•</w:t>
      </w:r>
      <w:r w:rsidR="00BB2664">
        <w:rPr>
          <w:rFonts w:ascii="Arial" w:hAnsi="Arial" w:cs="Arial"/>
          <w:sz w:val="24"/>
          <w:szCs w:val="24"/>
        </w:rPr>
        <w:t xml:space="preserve">Pro školní rok </w:t>
      </w:r>
      <w:r w:rsidR="001769EB">
        <w:rPr>
          <w:rFonts w:ascii="Arial" w:hAnsi="Arial" w:cs="Arial"/>
          <w:sz w:val="24"/>
          <w:szCs w:val="24"/>
        </w:rPr>
        <w:t>2</w:t>
      </w:r>
      <w:r w:rsidR="00BB2664">
        <w:rPr>
          <w:rFonts w:ascii="Arial" w:hAnsi="Arial" w:cs="Arial"/>
          <w:sz w:val="24"/>
          <w:szCs w:val="24"/>
        </w:rPr>
        <w:t>021/2022 může ředitel školy stanovit, že se je</w:t>
      </w:r>
      <w:r>
        <w:rPr>
          <w:rFonts w:ascii="Arial" w:hAnsi="Arial" w:cs="Arial"/>
          <w:sz w:val="24"/>
          <w:szCs w:val="24"/>
        </w:rPr>
        <w:t xml:space="preserve">dnotná přijímací zkouška </w:t>
      </w:r>
      <w:r w:rsidRPr="001769EB">
        <w:rPr>
          <w:rFonts w:ascii="Arial" w:hAnsi="Arial" w:cs="Arial"/>
          <w:b/>
          <w:sz w:val="24"/>
          <w:szCs w:val="24"/>
        </w:rPr>
        <w:t>nekoná</w:t>
      </w:r>
      <w:r>
        <w:rPr>
          <w:rFonts w:ascii="Arial" w:hAnsi="Arial" w:cs="Arial"/>
          <w:sz w:val="24"/>
          <w:szCs w:val="24"/>
        </w:rPr>
        <w:t>.</w:t>
      </w:r>
    </w:p>
    <w:p w:rsidR="00BB2664" w:rsidRDefault="006171FD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•</w:t>
      </w:r>
      <w:r w:rsidR="00BB2664">
        <w:rPr>
          <w:rFonts w:ascii="Arial" w:hAnsi="Arial" w:cs="Arial"/>
          <w:sz w:val="24"/>
          <w:szCs w:val="24"/>
        </w:rPr>
        <w:t>Informac</w:t>
      </w:r>
      <w:r>
        <w:rPr>
          <w:rFonts w:ascii="Arial" w:hAnsi="Arial" w:cs="Arial"/>
          <w:sz w:val="24"/>
          <w:szCs w:val="24"/>
        </w:rPr>
        <w:t>e o</w:t>
      </w:r>
      <w:r w:rsidR="00BB2664">
        <w:rPr>
          <w:rFonts w:ascii="Arial" w:hAnsi="Arial" w:cs="Arial"/>
          <w:sz w:val="24"/>
          <w:szCs w:val="24"/>
        </w:rPr>
        <w:t xml:space="preserve"> nekonání </w:t>
      </w:r>
      <w:r w:rsidR="001769EB">
        <w:rPr>
          <w:rFonts w:ascii="Arial" w:hAnsi="Arial" w:cs="Arial"/>
          <w:sz w:val="24"/>
          <w:szCs w:val="24"/>
        </w:rPr>
        <w:t xml:space="preserve">JPZ musí být stanoveno v jednotných kritériích </w:t>
      </w:r>
      <w:r>
        <w:rPr>
          <w:rFonts w:ascii="Arial" w:hAnsi="Arial" w:cs="Arial"/>
          <w:sz w:val="24"/>
          <w:szCs w:val="24"/>
        </w:rPr>
        <w:t>přijímání pro první kolo přijímacího řízení.</w:t>
      </w:r>
    </w:p>
    <w:p w:rsidR="006171FD" w:rsidRPr="00B638D5" w:rsidRDefault="006171FD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Pokud se jedn</w:t>
      </w:r>
      <w:r w:rsidR="00B638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tná přijímací zkouška </w:t>
      </w:r>
      <w:r w:rsidR="00B638D5">
        <w:rPr>
          <w:rFonts w:ascii="Arial" w:hAnsi="Arial" w:cs="Arial"/>
          <w:sz w:val="24"/>
          <w:szCs w:val="24"/>
        </w:rPr>
        <w:t xml:space="preserve">nekoná, koná se </w:t>
      </w:r>
      <w:r w:rsidR="00B638D5" w:rsidRPr="001769EB">
        <w:rPr>
          <w:rFonts w:ascii="Arial" w:hAnsi="Arial" w:cs="Arial"/>
          <w:b/>
          <w:sz w:val="24"/>
          <w:szCs w:val="24"/>
        </w:rPr>
        <w:t>ŠKOLNÍ přijímací zkou</w:t>
      </w:r>
      <w:r w:rsidR="00B638D5">
        <w:rPr>
          <w:rFonts w:ascii="Arial" w:hAnsi="Arial" w:cs="Arial"/>
          <w:sz w:val="24"/>
          <w:szCs w:val="24"/>
        </w:rPr>
        <w:t xml:space="preserve">ška. </w:t>
      </w:r>
      <w:r w:rsidR="00B638D5" w:rsidRPr="00B638D5">
        <w:rPr>
          <w:rFonts w:ascii="Arial" w:hAnsi="Arial" w:cs="Arial"/>
          <w:sz w:val="24"/>
          <w:szCs w:val="24"/>
        </w:rPr>
        <w:t>Nesmí se konat v termínech daných pro JPZ.</w:t>
      </w:r>
    </w:p>
    <w:p w:rsidR="00B638D5" w:rsidRPr="00B638D5" w:rsidRDefault="00B638D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38D5">
        <w:rPr>
          <w:rFonts w:ascii="Arial" w:hAnsi="Arial" w:cs="Arial"/>
          <w:sz w:val="24"/>
          <w:szCs w:val="24"/>
        </w:rPr>
        <w:t xml:space="preserve">• Pokud je součástí přijímacího řízení JPZ </w:t>
      </w:r>
      <w:r w:rsidR="001769EB">
        <w:rPr>
          <w:rFonts w:ascii="Arial" w:hAnsi="Arial" w:cs="Arial"/>
          <w:sz w:val="24"/>
          <w:szCs w:val="24"/>
        </w:rPr>
        <w:t>+</w:t>
      </w:r>
      <w:r w:rsidRPr="00B638D5">
        <w:rPr>
          <w:rFonts w:ascii="Arial" w:hAnsi="Arial" w:cs="Arial"/>
          <w:sz w:val="24"/>
          <w:szCs w:val="24"/>
        </w:rPr>
        <w:t xml:space="preserve"> školní přijímací zkouška - </w:t>
      </w:r>
    </w:p>
    <w:p w:rsidR="006171FD" w:rsidRDefault="001769EB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konají</w:t>
      </w:r>
      <w:r w:rsidR="00B638D5" w:rsidRPr="00B638D5">
        <w:rPr>
          <w:rFonts w:ascii="Arial" w:hAnsi="Arial" w:cs="Arial"/>
          <w:sz w:val="24"/>
          <w:szCs w:val="24"/>
        </w:rPr>
        <w:t xml:space="preserve"> se ve stejný den.</w:t>
      </w:r>
    </w:p>
    <w:p w:rsidR="000D5718" w:rsidRDefault="000D5718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38D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Ředitel může stanovit, že na celkovém hodnocení splnění kritérií pro přijetí se JPZ podílí jiným poměrem. Informace musí být součástí jednotných kritérií přijímání.</w:t>
      </w:r>
    </w:p>
    <w:p w:rsidR="00C10C2D" w:rsidRDefault="000D5718" w:rsidP="00C10C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38D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C10C2D">
        <w:rPr>
          <w:rFonts w:ascii="Arial" w:hAnsi="Arial" w:cs="Arial"/>
          <w:sz w:val="24"/>
          <w:szCs w:val="24"/>
        </w:rPr>
        <w:t>Rozhodne-li se ředitel školy o nekonání JPZ – zveřejní tuto informaci nejpozději do 8. března, uchazečům ji sdělí nejpozději do 19. března.</w:t>
      </w:r>
    </w:p>
    <w:p w:rsidR="00C10C2D" w:rsidRPr="004F5ABC" w:rsidRDefault="00C10C2D" w:rsidP="00C10C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38D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Pokud uchazeč podal jednu přihlášku do oboru, kde se JPZ </w:t>
      </w:r>
      <w:r w:rsidRPr="00C10C2D">
        <w:rPr>
          <w:rFonts w:ascii="Arial" w:hAnsi="Arial" w:cs="Arial"/>
          <w:b/>
          <w:sz w:val="24"/>
          <w:szCs w:val="24"/>
        </w:rPr>
        <w:t>koná</w:t>
      </w:r>
      <w:r>
        <w:rPr>
          <w:rFonts w:ascii="Arial" w:hAnsi="Arial" w:cs="Arial"/>
          <w:sz w:val="24"/>
          <w:szCs w:val="24"/>
        </w:rPr>
        <w:t xml:space="preserve"> a druhou přihlášku do oboru, kde se JPZ </w:t>
      </w:r>
      <w:r w:rsidRPr="00C10C2D">
        <w:rPr>
          <w:rFonts w:ascii="Arial" w:hAnsi="Arial" w:cs="Arial"/>
          <w:b/>
          <w:sz w:val="24"/>
          <w:szCs w:val="24"/>
        </w:rPr>
        <w:t xml:space="preserve">nekoná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uchazeč koná </w:t>
      </w:r>
      <w:r>
        <w:rPr>
          <w:rFonts w:ascii="Arial" w:hAnsi="Arial" w:cs="Arial"/>
          <w:b/>
          <w:sz w:val="24"/>
          <w:szCs w:val="24"/>
        </w:rPr>
        <w:t>JPZ</w:t>
      </w:r>
      <w:r w:rsidR="004F5ABC">
        <w:rPr>
          <w:rFonts w:ascii="Arial" w:hAnsi="Arial" w:cs="Arial"/>
          <w:b/>
          <w:sz w:val="24"/>
          <w:szCs w:val="24"/>
        </w:rPr>
        <w:t xml:space="preserve"> ve dvou termínech ve škole, kterou uvedl na přihlášce a ve které se JPZ </w:t>
      </w:r>
      <w:r w:rsidR="001769EB">
        <w:rPr>
          <w:rFonts w:ascii="Arial" w:hAnsi="Arial" w:cs="Arial"/>
          <w:b/>
          <w:sz w:val="24"/>
          <w:szCs w:val="24"/>
        </w:rPr>
        <w:t>koná</w:t>
      </w:r>
      <w:r w:rsidR="004F5ABC">
        <w:rPr>
          <w:rFonts w:ascii="Arial" w:hAnsi="Arial" w:cs="Arial"/>
          <w:b/>
          <w:sz w:val="24"/>
          <w:szCs w:val="24"/>
        </w:rPr>
        <w:t xml:space="preserve">. </w:t>
      </w:r>
      <w:r w:rsidR="004F5ABC">
        <w:rPr>
          <w:rFonts w:ascii="Arial" w:hAnsi="Arial" w:cs="Arial"/>
          <w:sz w:val="24"/>
          <w:szCs w:val="24"/>
        </w:rPr>
        <w:t xml:space="preserve">Ředitel této školy zasílá uchazeči pozvánku </w:t>
      </w:r>
      <w:r w:rsidR="004F5ABC" w:rsidRPr="004F5ABC">
        <w:rPr>
          <w:rFonts w:ascii="Arial" w:hAnsi="Arial" w:cs="Arial"/>
          <w:b/>
          <w:sz w:val="24"/>
          <w:szCs w:val="24"/>
        </w:rPr>
        <w:t>k JPZ na oba termíny.</w:t>
      </w:r>
    </w:p>
    <w:p w:rsidR="000D5718" w:rsidRDefault="004F5ABC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38D5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Ředitel se o nekonání JPZ</w:t>
      </w:r>
      <w:r w:rsidR="00080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8073C">
        <w:rPr>
          <w:rFonts w:ascii="Arial" w:hAnsi="Arial" w:cs="Arial"/>
          <w:sz w:val="24"/>
          <w:szCs w:val="24"/>
        </w:rPr>
        <w:t xml:space="preserve">či </w:t>
      </w:r>
      <w:r>
        <w:rPr>
          <w:rFonts w:ascii="Arial" w:hAnsi="Arial" w:cs="Arial"/>
          <w:sz w:val="24"/>
          <w:szCs w:val="24"/>
        </w:rPr>
        <w:t>k</w:t>
      </w:r>
      <w:r w:rsidR="0008073C">
        <w:rPr>
          <w:rFonts w:ascii="Arial" w:hAnsi="Arial" w:cs="Arial"/>
          <w:sz w:val="24"/>
          <w:szCs w:val="24"/>
        </w:rPr>
        <w:t>onání školního přijímacího kola</w:t>
      </w:r>
      <w:r>
        <w:rPr>
          <w:rFonts w:ascii="Arial" w:hAnsi="Arial" w:cs="Arial"/>
          <w:sz w:val="24"/>
          <w:szCs w:val="24"/>
        </w:rPr>
        <w:t xml:space="preserve"> může rozhodnout, kdy</w:t>
      </w:r>
      <w:r w:rsidR="0008073C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 je počet uchazečů menší nebo roven počtu předpokládaných volných míst</w:t>
      </w:r>
      <w:r w:rsidR="00EA3AF8">
        <w:rPr>
          <w:rFonts w:ascii="Arial" w:hAnsi="Arial" w:cs="Arial"/>
          <w:sz w:val="24"/>
          <w:szCs w:val="24"/>
        </w:rPr>
        <w:t>.</w:t>
      </w:r>
    </w:p>
    <w:p w:rsidR="005B079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079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079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0795" w:rsidRPr="005B0795" w:rsidRDefault="005B0795" w:rsidP="001A20C1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0795">
        <w:rPr>
          <w:rFonts w:ascii="Arial" w:hAnsi="Arial" w:cs="Arial"/>
          <w:color w:val="FF0000"/>
          <w:sz w:val="24"/>
          <w:szCs w:val="24"/>
        </w:rPr>
        <w:t>Vyplněné podklady posílejte na adresu výchovného poradce přes BAKALÁŘE do konce ledna 2021.</w:t>
      </w:r>
    </w:p>
    <w:p w:rsidR="005B079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079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079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Milena Vodehnalová</w:t>
      </w:r>
    </w:p>
    <w:p w:rsidR="005B0795" w:rsidRPr="00B638D5" w:rsidRDefault="005B0795" w:rsidP="001A20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Výchovný poradce</w:t>
      </w:r>
      <w:bookmarkStart w:id="0" w:name="_GoBack"/>
      <w:bookmarkEnd w:id="0"/>
    </w:p>
    <w:sectPr w:rsidR="005B0795" w:rsidRPr="00B6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7C2"/>
    <w:multiLevelType w:val="multilevel"/>
    <w:tmpl w:val="4C7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15B5"/>
    <w:multiLevelType w:val="multilevel"/>
    <w:tmpl w:val="CFD2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6234D"/>
    <w:multiLevelType w:val="multilevel"/>
    <w:tmpl w:val="086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723D1"/>
    <w:multiLevelType w:val="multilevel"/>
    <w:tmpl w:val="A16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90B02"/>
    <w:multiLevelType w:val="multilevel"/>
    <w:tmpl w:val="0718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90A38"/>
    <w:multiLevelType w:val="multilevel"/>
    <w:tmpl w:val="641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F0E91"/>
    <w:multiLevelType w:val="multilevel"/>
    <w:tmpl w:val="FBA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8217B"/>
    <w:multiLevelType w:val="multilevel"/>
    <w:tmpl w:val="26C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975FF"/>
    <w:multiLevelType w:val="multilevel"/>
    <w:tmpl w:val="2F5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C1731"/>
    <w:multiLevelType w:val="multilevel"/>
    <w:tmpl w:val="C35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0293A"/>
    <w:multiLevelType w:val="multilevel"/>
    <w:tmpl w:val="C1D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51339"/>
    <w:multiLevelType w:val="multilevel"/>
    <w:tmpl w:val="3C4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7"/>
    <w:rsid w:val="0001161E"/>
    <w:rsid w:val="0008073C"/>
    <w:rsid w:val="000D5718"/>
    <w:rsid w:val="001769EB"/>
    <w:rsid w:val="001A20C1"/>
    <w:rsid w:val="002520C2"/>
    <w:rsid w:val="003047FB"/>
    <w:rsid w:val="004F5ABC"/>
    <w:rsid w:val="005B0795"/>
    <w:rsid w:val="00611F37"/>
    <w:rsid w:val="006171FD"/>
    <w:rsid w:val="006F42E0"/>
    <w:rsid w:val="007503B7"/>
    <w:rsid w:val="007A10C3"/>
    <w:rsid w:val="00800F8B"/>
    <w:rsid w:val="00B5519B"/>
    <w:rsid w:val="00B638D5"/>
    <w:rsid w:val="00BB2664"/>
    <w:rsid w:val="00BC47E9"/>
    <w:rsid w:val="00C10C2D"/>
    <w:rsid w:val="00EA3AF8"/>
    <w:rsid w:val="00F250EC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74E2-0603-4315-AFD1-08CEADC9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611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4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1F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61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611F37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047FB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B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Vodehnalová</dc:creator>
  <cp:keywords/>
  <dc:description/>
  <cp:lastModifiedBy>Uživatel</cp:lastModifiedBy>
  <cp:revision>3</cp:revision>
  <dcterms:created xsi:type="dcterms:W3CDTF">2021-01-10T12:57:00Z</dcterms:created>
  <dcterms:modified xsi:type="dcterms:W3CDTF">2021-01-18T16:48:00Z</dcterms:modified>
</cp:coreProperties>
</file>