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C3" w:rsidRPr="00291FC3" w:rsidRDefault="00E9369D" w:rsidP="00291FC3">
      <w:pPr>
        <w:spacing w:after="0" w:line="276" w:lineRule="auto"/>
        <w:jc w:val="center"/>
        <w:rPr>
          <w:rFonts w:ascii="Century Gothic" w:hAnsi="Century Gothic"/>
        </w:rPr>
      </w:pPr>
      <w:r w:rsidRPr="00E9369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</wp:posOffset>
            </wp:positionH>
            <wp:positionV relativeFrom="margin">
              <wp:align>top</wp:align>
            </wp:positionV>
            <wp:extent cx="967740" cy="737870"/>
            <wp:effectExtent l="0" t="0" r="3810" b="5080"/>
            <wp:wrapNone/>
            <wp:docPr id="1" name="Obrázek 1" descr="C:\Users\NB_HP\Desktop\M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HP\Desktop\M_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291FC3">
        <w:t xml:space="preserve">                  </w:t>
      </w:r>
      <w:r w:rsidR="00856BBF">
        <w:t xml:space="preserve">        </w:t>
      </w:r>
      <w:r w:rsidR="00291FC3">
        <w:t xml:space="preserve">  </w:t>
      </w:r>
      <w:r w:rsidR="00291FC3" w:rsidRPr="00291FC3">
        <w:rPr>
          <w:rFonts w:ascii="Century Gothic" w:hAnsi="Century Gothic"/>
          <w:b/>
          <w:sz w:val="24"/>
          <w:szCs w:val="24"/>
        </w:rPr>
        <w:t>Základní škola Františka Kupky, Dobruška</w:t>
      </w:r>
    </w:p>
    <w:p w:rsidR="00291FC3" w:rsidRPr="00291FC3" w:rsidRDefault="00291FC3" w:rsidP="00291FC3">
      <w:pPr>
        <w:spacing w:after="0" w:line="276" w:lineRule="auto"/>
        <w:rPr>
          <w:rFonts w:ascii="Century Gothic" w:hAnsi="Century Gothic"/>
        </w:rPr>
      </w:pPr>
      <w:r w:rsidRPr="00291FC3">
        <w:rPr>
          <w:rFonts w:ascii="Century Gothic" w:hAnsi="Century Gothic"/>
        </w:rPr>
        <w:t xml:space="preserve">                                                                          Františka Kupky 350, </w:t>
      </w:r>
      <w:proofErr w:type="gramStart"/>
      <w:r w:rsidRPr="00291FC3">
        <w:rPr>
          <w:rFonts w:ascii="Century Gothic" w:hAnsi="Century Gothic"/>
        </w:rPr>
        <w:t>518  01  Dobruška</w:t>
      </w:r>
      <w:proofErr w:type="gramEnd"/>
      <w:r w:rsidRPr="00291FC3">
        <w:rPr>
          <w:rFonts w:ascii="Century Gothic" w:hAnsi="Century Gothic"/>
        </w:rPr>
        <w:t>,</w:t>
      </w:r>
    </w:p>
    <w:p w:rsidR="00A97815" w:rsidRDefault="00291FC3" w:rsidP="00A97815">
      <w:pPr>
        <w:jc w:val="center"/>
        <w:rPr>
          <w:b/>
          <w:sz w:val="24"/>
          <w:szCs w:val="24"/>
        </w:rPr>
      </w:pPr>
      <w:r>
        <w:rPr>
          <w:rFonts w:ascii="Century Gothic" w:hAnsi="Century Gothic"/>
        </w:rPr>
        <w:t xml:space="preserve">                             </w:t>
      </w:r>
      <w:r w:rsidRPr="00291FC3">
        <w:rPr>
          <w:rFonts w:ascii="Century Gothic" w:hAnsi="Century Gothic"/>
        </w:rPr>
        <w:t>tel: 494</w:t>
      </w:r>
      <w:r w:rsidR="00754FF4">
        <w:rPr>
          <w:rFonts w:ascii="Century Gothic" w:hAnsi="Century Gothic"/>
        </w:rPr>
        <w:t> </w:t>
      </w:r>
      <w:r w:rsidRPr="00291FC3">
        <w:rPr>
          <w:rFonts w:ascii="Century Gothic" w:hAnsi="Century Gothic"/>
        </w:rPr>
        <w:t>623</w:t>
      </w:r>
      <w:r w:rsidR="00754FF4">
        <w:rPr>
          <w:rFonts w:ascii="Century Gothic" w:hAnsi="Century Gothic"/>
        </w:rPr>
        <w:t xml:space="preserve"> </w:t>
      </w:r>
      <w:r w:rsidRPr="00291FC3">
        <w:rPr>
          <w:rFonts w:ascii="Century Gothic" w:hAnsi="Century Gothic"/>
        </w:rPr>
        <w:t xml:space="preserve">021,e-mail: </w:t>
      </w:r>
      <w:hyperlink r:id="rId7" w:history="1">
        <w:r w:rsidRPr="00291FC3">
          <w:rPr>
            <w:rStyle w:val="Hypertextovodkaz"/>
            <w:rFonts w:ascii="Century Gothic" w:hAnsi="Century Gothic"/>
          </w:rPr>
          <w:t>reditel@zsdobruska.cz</w:t>
        </w:r>
      </w:hyperlink>
      <w:r w:rsidRPr="00291FC3">
        <w:rPr>
          <w:rFonts w:ascii="Century Gothic" w:hAnsi="Century Gothic"/>
        </w:rPr>
        <w:t>, IČO:  75018616</w:t>
      </w:r>
      <w:r w:rsidR="00A97815" w:rsidRPr="00A97815">
        <w:rPr>
          <w:rFonts w:ascii="Century Gothic" w:hAnsi="Century Gothic"/>
        </w:rPr>
        <w:t>,</w:t>
      </w:r>
      <w:r w:rsidR="00A97815" w:rsidRPr="00A97815">
        <w:rPr>
          <w:sz w:val="24"/>
          <w:szCs w:val="24"/>
        </w:rPr>
        <w:t xml:space="preserve"> </w:t>
      </w:r>
    </w:p>
    <w:p w:rsidR="00291FC3" w:rsidRDefault="00291FC3" w:rsidP="00291FC3">
      <w:pPr>
        <w:spacing w:after="0" w:line="276" w:lineRule="auto"/>
        <w:jc w:val="center"/>
      </w:pPr>
    </w:p>
    <w:p w:rsidR="00291FC3" w:rsidRDefault="00291FC3" w:rsidP="00291FC3">
      <w:pPr>
        <w:pBdr>
          <w:bottom w:val="single" w:sz="6" w:space="1" w:color="auto"/>
        </w:pBdr>
        <w:spacing w:after="0" w:line="240" w:lineRule="auto"/>
        <w:jc w:val="center"/>
      </w:pPr>
    </w:p>
    <w:p w:rsidR="00954ECC" w:rsidRDefault="00954ECC" w:rsidP="00291FC3">
      <w:pPr>
        <w:pBdr>
          <w:bottom w:val="single" w:sz="6" w:space="1" w:color="auto"/>
        </w:pBdr>
        <w:spacing w:after="0" w:line="240" w:lineRule="auto"/>
        <w:jc w:val="center"/>
      </w:pPr>
    </w:p>
    <w:p w:rsidR="00954ECC" w:rsidRDefault="00954ECC" w:rsidP="00177E71">
      <w:pPr>
        <w:ind w:left="964" w:right="794"/>
        <w:jc w:val="both"/>
        <w:rPr>
          <w:sz w:val="24"/>
          <w:szCs w:val="24"/>
        </w:rPr>
      </w:pPr>
    </w:p>
    <w:p w:rsidR="00954ECC" w:rsidRDefault="00954ECC" w:rsidP="00954ECC">
      <w:pPr>
        <w:jc w:val="both"/>
        <w:rPr>
          <w:sz w:val="24"/>
          <w:szCs w:val="24"/>
        </w:rPr>
      </w:pPr>
    </w:p>
    <w:p w:rsidR="00954ECC" w:rsidRDefault="00156525" w:rsidP="00954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4ECC">
        <w:rPr>
          <w:sz w:val="24"/>
          <w:szCs w:val="24"/>
        </w:rPr>
        <w:tab/>
      </w:r>
      <w:r w:rsidR="00954ECC">
        <w:rPr>
          <w:sz w:val="24"/>
          <w:szCs w:val="24"/>
        </w:rPr>
        <w:tab/>
      </w:r>
      <w:r w:rsidR="00954ECC">
        <w:rPr>
          <w:sz w:val="24"/>
          <w:szCs w:val="24"/>
        </w:rPr>
        <w:tab/>
      </w:r>
      <w:r w:rsidR="00954ECC">
        <w:rPr>
          <w:sz w:val="24"/>
          <w:szCs w:val="24"/>
        </w:rPr>
        <w:tab/>
      </w:r>
      <w:r w:rsidR="00954ECC">
        <w:rPr>
          <w:sz w:val="24"/>
          <w:szCs w:val="24"/>
        </w:rPr>
        <w:tab/>
      </w:r>
    </w:p>
    <w:p w:rsidR="00954ECC" w:rsidRPr="00943850" w:rsidRDefault="00954ECC" w:rsidP="00954ECC">
      <w:pPr>
        <w:jc w:val="both"/>
        <w:rPr>
          <w:sz w:val="24"/>
          <w:szCs w:val="24"/>
        </w:rPr>
      </w:pPr>
      <w:bookmarkStart w:id="0" w:name="_GoBack"/>
      <w:bookmarkEnd w:id="0"/>
    </w:p>
    <w:p w:rsidR="00156525" w:rsidRDefault="00A8275A" w:rsidP="001208CA">
      <w:pPr>
        <w:tabs>
          <w:tab w:val="left" w:pos="1140"/>
        </w:tabs>
        <w:ind w:left="680" w:right="6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Složení Školské rady Základní školy Františka Kupky, Dobruška</w:t>
      </w:r>
    </w:p>
    <w:p w:rsidR="00A8275A" w:rsidRDefault="00A8275A" w:rsidP="001208CA">
      <w:pPr>
        <w:tabs>
          <w:tab w:val="left" w:pos="1140"/>
        </w:tabs>
        <w:ind w:left="680" w:right="680"/>
        <w:rPr>
          <w:b/>
          <w:sz w:val="24"/>
          <w:szCs w:val="24"/>
          <w:u w:val="single"/>
        </w:rPr>
      </w:pPr>
    </w:p>
    <w:p w:rsidR="00A8275A" w:rsidRDefault="00A8275A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>Zástupci zřizovatele města Dobrušky:</w:t>
      </w:r>
    </w:p>
    <w:p w:rsidR="004C1B61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</w:r>
      <w:r w:rsidR="00A8275A">
        <w:rPr>
          <w:sz w:val="24"/>
          <w:szCs w:val="24"/>
        </w:rPr>
        <w:t xml:space="preserve">Bc.  </w:t>
      </w:r>
      <w:r>
        <w:rPr>
          <w:sz w:val="24"/>
          <w:szCs w:val="24"/>
        </w:rPr>
        <w:t xml:space="preserve">Martina </w:t>
      </w:r>
      <w:r w:rsidR="00A8275A">
        <w:rPr>
          <w:sz w:val="24"/>
          <w:szCs w:val="24"/>
        </w:rPr>
        <w:t>Rašková</w:t>
      </w:r>
    </w:p>
    <w:p w:rsidR="00A8275A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  <w:t xml:space="preserve">Blanka </w:t>
      </w:r>
      <w:r w:rsidR="00A8275A">
        <w:rPr>
          <w:sz w:val="24"/>
          <w:szCs w:val="24"/>
        </w:rPr>
        <w:t>Čiháčková</w:t>
      </w:r>
    </w:p>
    <w:p w:rsidR="00A8275A" w:rsidRDefault="00A8275A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4C1B61" w:rsidRDefault="00A8275A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 xml:space="preserve">Zákonní zástupci: </w:t>
      </w:r>
    </w:p>
    <w:p w:rsidR="00A8275A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  <w:t xml:space="preserve">Simona </w:t>
      </w:r>
      <w:proofErr w:type="spellStart"/>
      <w:r>
        <w:rPr>
          <w:sz w:val="24"/>
          <w:szCs w:val="24"/>
        </w:rPr>
        <w:t>Meliche</w:t>
      </w:r>
      <w:r w:rsidR="00A8275A">
        <w:rPr>
          <w:sz w:val="24"/>
          <w:szCs w:val="24"/>
        </w:rPr>
        <w:t>rčíková</w:t>
      </w:r>
      <w:proofErr w:type="spellEnd"/>
    </w:p>
    <w:p w:rsidR="00A8275A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</w:r>
      <w:r w:rsidR="00A8275A">
        <w:rPr>
          <w:sz w:val="24"/>
          <w:szCs w:val="24"/>
        </w:rPr>
        <w:t>Bc. Stanislav Vašata</w:t>
      </w:r>
    </w:p>
    <w:p w:rsidR="00A8275A" w:rsidRDefault="00A8275A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A8275A" w:rsidRDefault="00A8275A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>Zástupci pedagogického sboru:</w:t>
      </w:r>
    </w:p>
    <w:p w:rsidR="00A8275A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  <w:t>Mgr. Kristýna Cejna</w:t>
      </w:r>
      <w:r w:rsidR="00A8275A">
        <w:rPr>
          <w:sz w:val="24"/>
          <w:szCs w:val="24"/>
        </w:rPr>
        <w:t>rová</w:t>
      </w:r>
    </w:p>
    <w:p w:rsidR="00A8275A" w:rsidRPr="00A8275A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</w:r>
      <w:r w:rsidR="00A8275A">
        <w:rPr>
          <w:sz w:val="24"/>
          <w:szCs w:val="24"/>
        </w:rPr>
        <w:t>Mgr. Jaroslava Oubrechtová</w:t>
      </w:r>
    </w:p>
    <w:p w:rsidR="004C1B61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C1B61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6525" w:rsidRDefault="004C1B61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525">
        <w:rPr>
          <w:sz w:val="24"/>
          <w:szCs w:val="24"/>
        </w:rPr>
        <w:t>Mgr. Bc. Alena Bačíková, MBA</w:t>
      </w:r>
    </w:p>
    <w:p w:rsidR="00156525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156525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156525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156525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  <w:r>
        <w:rPr>
          <w:sz w:val="24"/>
          <w:szCs w:val="24"/>
        </w:rPr>
        <w:t>V Dobrušce dne 28. 12. 2018</w:t>
      </w:r>
    </w:p>
    <w:p w:rsidR="00156525" w:rsidRDefault="00156525" w:rsidP="001208CA">
      <w:pPr>
        <w:tabs>
          <w:tab w:val="left" w:pos="1140"/>
        </w:tabs>
        <w:ind w:left="680" w:right="680"/>
        <w:rPr>
          <w:sz w:val="24"/>
          <w:szCs w:val="24"/>
        </w:rPr>
      </w:pPr>
    </w:p>
    <w:p w:rsidR="00156525" w:rsidRPr="00220290" w:rsidRDefault="00156525" w:rsidP="001208CA">
      <w:pPr>
        <w:tabs>
          <w:tab w:val="left" w:pos="1140"/>
        </w:tabs>
        <w:ind w:left="680" w:right="680"/>
        <w:rPr>
          <w:sz w:val="24"/>
          <w:szCs w:val="24"/>
          <w:u w:val="single"/>
        </w:rPr>
      </w:pPr>
    </w:p>
    <w:sectPr w:rsidR="00156525" w:rsidRPr="00220290" w:rsidSect="00E9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24C2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BC0591"/>
    <w:multiLevelType w:val="hybridMultilevel"/>
    <w:tmpl w:val="449C86FE"/>
    <w:lvl w:ilvl="0" w:tplc="67B4D9A6">
      <w:start w:val="518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DE62B56"/>
    <w:multiLevelType w:val="hybridMultilevel"/>
    <w:tmpl w:val="B50E9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D"/>
    <w:rsid w:val="00082A2D"/>
    <w:rsid w:val="001208CA"/>
    <w:rsid w:val="00156525"/>
    <w:rsid w:val="00161029"/>
    <w:rsid w:val="00173D3F"/>
    <w:rsid w:val="00177E71"/>
    <w:rsid w:val="00220290"/>
    <w:rsid w:val="00221BF2"/>
    <w:rsid w:val="00291FC3"/>
    <w:rsid w:val="003200D7"/>
    <w:rsid w:val="003B37AC"/>
    <w:rsid w:val="0047382B"/>
    <w:rsid w:val="004A4F17"/>
    <w:rsid w:val="004C1B61"/>
    <w:rsid w:val="00503137"/>
    <w:rsid w:val="005516EB"/>
    <w:rsid w:val="00694C69"/>
    <w:rsid w:val="006C311F"/>
    <w:rsid w:val="00754FF4"/>
    <w:rsid w:val="00856BBF"/>
    <w:rsid w:val="008D5AB2"/>
    <w:rsid w:val="00954ECC"/>
    <w:rsid w:val="009A1A60"/>
    <w:rsid w:val="00A2521B"/>
    <w:rsid w:val="00A36C1C"/>
    <w:rsid w:val="00A8275A"/>
    <w:rsid w:val="00A97815"/>
    <w:rsid w:val="00AC63D4"/>
    <w:rsid w:val="00AF2AC1"/>
    <w:rsid w:val="00BB43C9"/>
    <w:rsid w:val="00D16DB2"/>
    <w:rsid w:val="00DA38EC"/>
    <w:rsid w:val="00DC7AE6"/>
    <w:rsid w:val="00E63FE8"/>
    <w:rsid w:val="00E9369D"/>
    <w:rsid w:val="00EE2E65"/>
    <w:rsid w:val="00EE5C3B"/>
    <w:rsid w:val="00F60136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C7D0-E9FC-43D7-BE66-E2B2AD2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C3"/>
  </w:style>
  <w:style w:type="paragraph" w:styleId="Nadpis1">
    <w:name w:val="heading 1"/>
    <w:basedOn w:val="Normln"/>
    <w:next w:val="Normln"/>
    <w:link w:val="Nadpis1Char"/>
    <w:uiPriority w:val="9"/>
    <w:qFormat/>
    <w:rsid w:val="00291FC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1F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1F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1F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1F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1F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1F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1F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FC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1F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1F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1F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1F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1F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1F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1F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1F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91F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91FC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1F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91F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91FC3"/>
    <w:rPr>
      <w:b/>
      <w:bCs/>
    </w:rPr>
  </w:style>
  <w:style w:type="character" w:styleId="Zdraznn">
    <w:name w:val="Emphasis"/>
    <w:basedOn w:val="Standardnpsmoodstavce"/>
    <w:uiPriority w:val="20"/>
    <w:qFormat/>
    <w:rsid w:val="00291FC3"/>
    <w:rPr>
      <w:i/>
      <w:iCs/>
    </w:rPr>
  </w:style>
  <w:style w:type="paragraph" w:styleId="Bezmezer">
    <w:name w:val="No Spacing"/>
    <w:uiPriority w:val="1"/>
    <w:qFormat/>
    <w:rsid w:val="00291F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91F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91F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1F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1F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91F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91F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91F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91F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91F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1FC3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291F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sdobru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8815-F817-4C25-B338-90BC3153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NB_HP</dc:creator>
  <cp:lastModifiedBy>Kristýna Cejnarová</cp:lastModifiedBy>
  <cp:revision>2</cp:revision>
  <cp:lastPrinted>2019-01-10T08:24:00Z</cp:lastPrinted>
  <dcterms:created xsi:type="dcterms:W3CDTF">2021-03-17T23:24:00Z</dcterms:created>
  <dcterms:modified xsi:type="dcterms:W3CDTF">2021-03-17T23:24:00Z</dcterms:modified>
</cp:coreProperties>
</file>